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4513" w14:textId="77777777" w:rsidR="00E13689" w:rsidRDefault="00E13689" w:rsidP="00CD3B38">
      <w:pPr>
        <w:tabs>
          <w:tab w:val="left" w:pos="708"/>
        </w:tabs>
        <w:jc w:val="center"/>
        <w:rPr>
          <w:rFonts w:asciiTheme="minorHAnsi" w:eastAsia="Calibri" w:hAnsiTheme="minorHAnsi" w:cstheme="minorHAnsi"/>
          <w:b/>
          <w:bCs/>
          <w:sz w:val="28"/>
          <w:szCs w:val="28"/>
        </w:rPr>
      </w:pPr>
    </w:p>
    <w:p w14:paraId="4C7910BF" w14:textId="77777777" w:rsidR="00E13689" w:rsidRDefault="00E13689" w:rsidP="00CD3B38">
      <w:pPr>
        <w:tabs>
          <w:tab w:val="left" w:pos="708"/>
        </w:tabs>
        <w:jc w:val="center"/>
        <w:rPr>
          <w:rFonts w:asciiTheme="minorHAnsi" w:eastAsia="Calibri" w:hAnsiTheme="minorHAnsi" w:cstheme="minorHAnsi"/>
          <w:b/>
          <w:bCs/>
          <w:sz w:val="28"/>
          <w:szCs w:val="28"/>
        </w:rPr>
      </w:pPr>
      <w:r>
        <w:rPr>
          <w:rFonts w:asciiTheme="minorHAnsi" w:eastAsia="Calibri" w:hAnsiTheme="minorHAnsi" w:cstheme="minorHAnsi"/>
          <w:b/>
          <w:bCs/>
          <w:sz w:val="28"/>
          <w:szCs w:val="28"/>
        </w:rPr>
        <w:t>Conférence de Pierre Chastanier</w:t>
      </w:r>
    </w:p>
    <w:p w14:paraId="5AD29477" w14:textId="044145E9" w:rsidR="00E13689" w:rsidRDefault="00E13689" w:rsidP="00CD3B38">
      <w:pPr>
        <w:tabs>
          <w:tab w:val="left" w:pos="708"/>
        </w:tabs>
        <w:jc w:val="center"/>
        <w:rPr>
          <w:rFonts w:asciiTheme="minorHAnsi" w:eastAsia="Calibri" w:hAnsiTheme="minorHAnsi" w:cstheme="minorHAnsi"/>
          <w:b/>
          <w:bCs/>
          <w:sz w:val="28"/>
          <w:szCs w:val="28"/>
        </w:rPr>
      </w:pPr>
      <w:r>
        <w:rPr>
          <w:rFonts w:asciiTheme="minorHAnsi" w:eastAsia="Calibri" w:hAnsiTheme="minorHAnsi" w:cstheme="minorHAnsi"/>
          <w:b/>
          <w:bCs/>
          <w:sz w:val="28"/>
          <w:szCs w:val="28"/>
        </w:rPr>
        <w:t xml:space="preserve">Association De mains en mains </w:t>
      </w:r>
    </w:p>
    <w:p w14:paraId="1015FD86" w14:textId="77777777" w:rsidR="00E13689" w:rsidRDefault="00E13689" w:rsidP="00CD3B38">
      <w:pPr>
        <w:tabs>
          <w:tab w:val="left" w:pos="708"/>
        </w:tabs>
        <w:jc w:val="center"/>
        <w:rPr>
          <w:rFonts w:asciiTheme="minorHAnsi" w:eastAsia="Calibri" w:hAnsiTheme="minorHAnsi" w:cstheme="minorHAnsi"/>
          <w:b/>
          <w:bCs/>
          <w:sz w:val="28"/>
          <w:szCs w:val="28"/>
        </w:rPr>
      </w:pPr>
    </w:p>
    <w:p w14:paraId="71DAF2AB" w14:textId="77777777" w:rsidR="00E13689" w:rsidRDefault="00E13689" w:rsidP="00CD3B38">
      <w:pPr>
        <w:tabs>
          <w:tab w:val="left" w:pos="708"/>
        </w:tabs>
        <w:jc w:val="center"/>
        <w:rPr>
          <w:rFonts w:asciiTheme="minorHAnsi" w:eastAsia="Calibri" w:hAnsiTheme="minorHAnsi" w:cstheme="minorHAnsi"/>
          <w:b/>
          <w:bCs/>
          <w:sz w:val="28"/>
          <w:szCs w:val="28"/>
        </w:rPr>
      </w:pPr>
    </w:p>
    <w:p w14:paraId="34F3A920" w14:textId="36ABA4B8" w:rsidR="00CD3B38" w:rsidRDefault="00E13689" w:rsidP="00CD3B38">
      <w:pPr>
        <w:tabs>
          <w:tab w:val="left" w:pos="708"/>
        </w:tabs>
        <w:jc w:val="center"/>
        <w:rPr>
          <w:rFonts w:asciiTheme="minorHAnsi" w:eastAsia="Calibri" w:hAnsiTheme="minorHAnsi" w:cstheme="minorHAnsi"/>
          <w:b/>
          <w:bCs/>
          <w:sz w:val="28"/>
          <w:szCs w:val="28"/>
        </w:rPr>
      </w:pPr>
      <w:r>
        <w:rPr>
          <w:rFonts w:asciiTheme="minorHAnsi" w:eastAsia="Calibri" w:hAnsiTheme="minorHAnsi" w:cstheme="minorHAnsi"/>
          <w:b/>
          <w:bCs/>
          <w:sz w:val="28"/>
          <w:szCs w:val="28"/>
        </w:rPr>
        <w:t>« </w:t>
      </w:r>
      <w:r w:rsidR="00CD3B38">
        <w:rPr>
          <w:rFonts w:asciiTheme="minorHAnsi" w:eastAsia="Calibri" w:hAnsiTheme="minorHAnsi" w:cstheme="minorHAnsi"/>
          <w:b/>
          <w:bCs/>
          <w:sz w:val="28"/>
          <w:szCs w:val="28"/>
        </w:rPr>
        <w:t>L’Homme de demain</w:t>
      </w:r>
      <w:r>
        <w:rPr>
          <w:rFonts w:asciiTheme="minorHAnsi" w:eastAsia="Calibri" w:hAnsiTheme="minorHAnsi" w:cstheme="minorHAnsi"/>
          <w:b/>
          <w:bCs/>
          <w:sz w:val="28"/>
          <w:szCs w:val="28"/>
        </w:rPr>
        <w:t> »</w:t>
      </w:r>
    </w:p>
    <w:p w14:paraId="02AC04A0" w14:textId="77777777" w:rsidR="00CD3B38" w:rsidRDefault="00CD3B38" w:rsidP="00CD3B38">
      <w:pPr>
        <w:tabs>
          <w:tab w:val="left" w:pos="708"/>
        </w:tabs>
        <w:jc w:val="center"/>
        <w:rPr>
          <w:rFonts w:asciiTheme="minorHAnsi" w:eastAsia="Calibri" w:hAnsiTheme="minorHAnsi" w:cstheme="minorHAnsi"/>
          <w:b/>
          <w:bCs/>
          <w:szCs w:val="22"/>
        </w:rPr>
      </w:pPr>
    </w:p>
    <w:p w14:paraId="1C3A12FE" w14:textId="77777777" w:rsidR="00CD3B38" w:rsidRDefault="00CD3B38" w:rsidP="00CD3B38">
      <w:pPr>
        <w:tabs>
          <w:tab w:val="left" w:pos="708"/>
        </w:tabs>
        <w:jc w:val="both"/>
        <w:rPr>
          <w:rFonts w:asciiTheme="minorHAnsi" w:eastAsia="Calibri" w:hAnsiTheme="minorHAnsi" w:cstheme="minorHAnsi"/>
          <w:szCs w:val="22"/>
        </w:rPr>
      </w:pPr>
    </w:p>
    <w:p w14:paraId="7AF75BD6" w14:textId="77777777" w:rsidR="00CD3B38" w:rsidRDefault="00CD3B38" w:rsidP="00CD3B38">
      <w:pPr>
        <w:tabs>
          <w:tab w:val="left" w:pos="708"/>
        </w:tabs>
        <w:jc w:val="both"/>
        <w:rPr>
          <w:rFonts w:asciiTheme="minorHAnsi" w:eastAsia="Calibri" w:hAnsiTheme="minorHAnsi" w:cstheme="minorHAnsi"/>
          <w:szCs w:val="22"/>
        </w:rPr>
      </w:pPr>
      <w:r>
        <w:rPr>
          <w:rFonts w:asciiTheme="minorHAnsi" w:eastAsia="Calibri" w:hAnsiTheme="minorHAnsi" w:cstheme="minorHAnsi"/>
          <w:szCs w:val="22"/>
        </w:rPr>
        <w:t>En 1944 dans son livre « </w:t>
      </w:r>
      <w:r>
        <w:rPr>
          <w:rFonts w:asciiTheme="minorHAnsi" w:eastAsia="Calibri" w:hAnsiTheme="minorHAnsi" w:cstheme="minorHAnsi"/>
          <w:i/>
          <w:szCs w:val="22"/>
        </w:rPr>
        <w:t>Qu’est-ce que la vie</w:t>
      </w:r>
      <w:r>
        <w:rPr>
          <w:rFonts w:asciiTheme="minorHAnsi" w:eastAsia="Calibri" w:hAnsiTheme="minorHAnsi" w:cstheme="minorHAnsi"/>
          <w:szCs w:val="22"/>
        </w:rPr>
        <w:t> », le grand physicien Erwin Schrödinger affirmait « </w:t>
      </w:r>
      <w:r>
        <w:rPr>
          <w:rFonts w:asciiTheme="minorHAnsi" w:eastAsia="Calibri" w:hAnsiTheme="minorHAnsi" w:cstheme="minorHAnsi"/>
          <w:i/>
          <w:szCs w:val="22"/>
        </w:rPr>
        <w:t xml:space="preserve">que la fibre chromosomique contient chiffré dans une sorte de code miniature tout le devenir d’un organisme » ! </w:t>
      </w:r>
      <w:r>
        <w:rPr>
          <w:rFonts w:asciiTheme="minorHAnsi" w:eastAsia="Calibri" w:hAnsiTheme="minorHAnsi" w:cstheme="minorHAnsi"/>
          <w:szCs w:val="22"/>
        </w:rPr>
        <w:t>Cela,</w:t>
      </w:r>
      <w:r>
        <w:rPr>
          <w:rFonts w:asciiTheme="minorHAnsi" w:eastAsia="Calibri" w:hAnsiTheme="minorHAnsi" w:cstheme="minorHAnsi"/>
          <w:i/>
          <w:szCs w:val="22"/>
        </w:rPr>
        <w:t xml:space="preserve">  </w:t>
      </w:r>
      <w:r>
        <w:rPr>
          <w:rFonts w:asciiTheme="minorHAnsi" w:eastAsia="Calibri" w:hAnsiTheme="minorHAnsi" w:cstheme="minorHAnsi"/>
          <w:szCs w:val="22"/>
        </w:rPr>
        <w:t>treize ans avant que les recherches sur la structure de l’ADN (Watson et Crick 1957) ne débouchent sur la découverte du code génétique finalement totalement déchiffré en 1968 !</w:t>
      </w:r>
    </w:p>
    <w:p w14:paraId="7E8B0F1C" w14:textId="77777777" w:rsidR="00CD3B38" w:rsidRDefault="00CD3B38" w:rsidP="00CD3B38">
      <w:pPr>
        <w:tabs>
          <w:tab w:val="left" w:pos="708"/>
        </w:tabs>
        <w:jc w:val="both"/>
        <w:rPr>
          <w:rFonts w:asciiTheme="minorHAnsi" w:eastAsia="Calibri" w:hAnsiTheme="minorHAnsi" w:cstheme="minorHAnsi"/>
          <w:szCs w:val="22"/>
        </w:rPr>
      </w:pPr>
    </w:p>
    <w:p w14:paraId="37CF9471" w14:textId="77777777" w:rsidR="00CD3B38" w:rsidRDefault="00CD3B38" w:rsidP="00CD3B38">
      <w:pPr>
        <w:tabs>
          <w:tab w:val="left" w:pos="708"/>
        </w:tabs>
        <w:jc w:val="both"/>
        <w:rPr>
          <w:rFonts w:asciiTheme="minorHAnsi" w:eastAsia="Calibri" w:hAnsiTheme="minorHAnsi" w:cstheme="minorHAnsi"/>
          <w:i/>
          <w:szCs w:val="22"/>
        </w:rPr>
      </w:pPr>
      <w:r>
        <w:rPr>
          <w:rFonts w:asciiTheme="minorHAnsi" w:eastAsia="Calibri" w:hAnsiTheme="minorHAnsi" w:cstheme="minorHAnsi"/>
          <w:szCs w:val="22"/>
        </w:rPr>
        <w:t xml:space="preserve">Cette vision prospective et les nombreuses autres qui suivirent allaient nous permettre de jeter un nouveau regard sur le monde et tout au long du XXème siècle des inventions impressionnantes allaient façonner notre univers à l’aune de la Science et de la Haute Technologie. </w:t>
      </w:r>
    </w:p>
    <w:p w14:paraId="317E82DA" w14:textId="77777777" w:rsidR="00CD3B38" w:rsidRDefault="00CD3B38" w:rsidP="00CD3B38">
      <w:pPr>
        <w:tabs>
          <w:tab w:val="left" w:pos="708"/>
        </w:tabs>
        <w:jc w:val="both"/>
        <w:rPr>
          <w:rFonts w:asciiTheme="minorHAnsi" w:eastAsia="Calibri" w:hAnsiTheme="minorHAnsi" w:cstheme="minorHAnsi"/>
          <w:i/>
          <w:szCs w:val="22"/>
        </w:rPr>
      </w:pPr>
    </w:p>
    <w:p w14:paraId="5D6EA9D4" w14:textId="77777777" w:rsidR="00CD3B38" w:rsidRDefault="00CD3B38" w:rsidP="00CD3B38">
      <w:pPr>
        <w:tabs>
          <w:tab w:val="left" w:pos="708"/>
        </w:tabs>
        <w:jc w:val="both"/>
        <w:rPr>
          <w:rFonts w:asciiTheme="minorHAnsi" w:eastAsia="Calibri" w:hAnsiTheme="minorHAnsi" w:cstheme="minorHAnsi"/>
          <w:szCs w:val="22"/>
        </w:rPr>
      </w:pPr>
      <w:r>
        <w:rPr>
          <w:rFonts w:asciiTheme="minorHAnsi" w:eastAsia="Calibri" w:hAnsiTheme="minorHAnsi" w:cstheme="minorHAnsi"/>
          <w:szCs w:val="22"/>
        </w:rPr>
        <w:t>Confrontés aujourd’hui à la toute-puissance des GAFA</w:t>
      </w:r>
      <w:r w:rsidR="00A90A64">
        <w:rPr>
          <w:rFonts w:asciiTheme="minorHAnsi" w:eastAsia="Calibri" w:hAnsiTheme="minorHAnsi" w:cstheme="minorHAnsi"/>
          <w:szCs w:val="22"/>
        </w:rPr>
        <w:t xml:space="preserve"> ou de leur équivalent asiatique BATX</w:t>
      </w:r>
      <w:r w:rsidR="00A90A64" w:rsidRPr="00A90A64">
        <w:t xml:space="preserve"> </w:t>
      </w:r>
      <w:r w:rsidR="00A90A64" w:rsidRPr="00A90A64">
        <w:rPr>
          <w:rFonts w:asciiTheme="minorHAnsi" w:eastAsia="Calibri" w:hAnsiTheme="minorHAnsi" w:cstheme="minorHAnsi"/>
          <w:szCs w:val="22"/>
        </w:rPr>
        <w:t>(Baidu, Alibaba, Tencent et Xiaomi)</w:t>
      </w:r>
      <w:r>
        <w:rPr>
          <w:rFonts w:asciiTheme="minorHAnsi" w:eastAsia="Calibri" w:hAnsiTheme="minorHAnsi" w:cstheme="minorHAnsi"/>
          <w:szCs w:val="22"/>
        </w:rPr>
        <w:t xml:space="preserve">, aux progrès technologiques qui bouleversent notre environnement, aux manipulations génétiques, aux </w:t>
      </w:r>
      <w:r w:rsidR="00167095">
        <w:rPr>
          <w:rFonts w:asciiTheme="minorHAnsi" w:eastAsia="Calibri" w:hAnsiTheme="minorHAnsi" w:cstheme="minorHAnsi"/>
          <w:szCs w:val="22"/>
        </w:rPr>
        <w:t>futurs</w:t>
      </w:r>
      <w:r w:rsidR="00C96808">
        <w:rPr>
          <w:rFonts w:asciiTheme="minorHAnsi" w:eastAsia="Calibri" w:hAnsiTheme="minorHAnsi" w:cstheme="minorHAnsi"/>
          <w:szCs w:val="22"/>
        </w:rPr>
        <w:t xml:space="preserve"> </w:t>
      </w:r>
      <w:r>
        <w:rPr>
          <w:rFonts w:asciiTheme="minorHAnsi" w:eastAsia="Calibri" w:hAnsiTheme="minorHAnsi" w:cstheme="minorHAnsi"/>
          <w:szCs w:val="22"/>
        </w:rPr>
        <w:t>ordinateurs quantiques, aux nanotechnologies, à l’Intelligence artificielle, aux avancées de la médecine repoussant les limites de l’espérance de vie, aux algorithmes décoiffants qui décideront demain, mieux que lui-même, le destin de  l’Homme du XXIème siècle, des questions d’une grave acuité nous sont posées :</w:t>
      </w:r>
    </w:p>
    <w:p w14:paraId="7976128A"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41B220E2" w14:textId="77777777" w:rsidR="00CD3B38" w:rsidRDefault="00CD3B38" w:rsidP="00CD3B38">
      <w:pPr>
        <w:numPr>
          <w:ilvl w:val="0"/>
          <w:numId w:val="1"/>
        </w:numPr>
        <w:tabs>
          <w:tab w:val="clear" w:pos="5387"/>
          <w:tab w:val="left" w:pos="708"/>
        </w:tabs>
        <w:spacing w:after="160" w:line="256" w:lineRule="auto"/>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Alors que l’Intelligence Artificielle risque de dépasser très vite les êtres humains dans de nombreuses tâches cognitives, qu’adviendra-t-il du marché du travail ?</w:t>
      </w:r>
    </w:p>
    <w:p w14:paraId="69A4558A" w14:textId="77777777" w:rsidR="00CD3B38" w:rsidRDefault="00CD3B38" w:rsidP="00CD3B38">
      <w:pPr>
        <w:numPr>
          <w:ilvl w:val="0"/>
          <w:numId w:val="1"/>
        </w:numPr>
        <w:tabs>
          <w:tab w:val="clear" w:pos="5387"/>
          <w:tab w:val="left" w:pos="708"/>
        </w:tabs>
        <w:spacing w:after="160" w:line="256" w:lineRule="auto"/>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Que fera-t-on demain de gens économiquement inutiles en dehors </w:t>
      </w:r>
      <w:r w:rsidR="00C96808">
        <w:rPr>
          <w:rFonts w:asciiTheme="minorHAnsi" w:eastAsiaTheme="minorHAnsi" w:hAnsiTheme="minorHAnsi" w:cstheme="minorHAnsi"/>
          <w:szCs w:val="22"/>
          <w:lang w:eastAsia="en-US"/>
        </w:rPr>
        <w:t xml:space="preserve">peut-être </w:t>
      </w:r>
      <w:r>
        <w:rPr>
          <w:rFonts w:asciiTheme="minorHAnsi" w:eastAsiaTheme="minorHAnsi" w:hAnsiTheme="minorHAnsi" w:cstheme="minorHAnsi"/>
          <w:szCs w:val="22"/>
          <w:lang w:eastAsia="en-US"/>
        </w:rPr>
        <w:t xml:space="preserve">des services et quelles conséquences politiques découleront de ces mesures? </w:t>
      </w:r>
    </w:p>
    <w:p w14:paraId="60728E5C" w14:textId="77777777" w:rsidR="00CD3B38" w:rsidRDefault="00CD3B38" w:rsidP="00CD3B38">
      <w:pPr>
        <w:numPr>
          <w:ilvl w:val="0"/>
          <w:numId w:val="1"/>
        </w:numPr>
        <w:tabs>
          <w:tab w:val="clear" w:pos="5387"/>
          <w:tab w:val="left" w:pos="708"/>
        </w:tabs>
        <w:spacing w:after="160" w:line="256" w:lineRule="auto"/>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Qu'adviendra-t-il des familles ou des fonds de pension quand l’homme bousculera les bornes de la vie?</w:t>
      </w:r>
    </w:p>
    <w:p w14:paraId="25CC4999" w14:textId="77777777" w:rsidR="00CD3B38" w:rsidRDefault="00CD3B38" w:rsidP="00CD3B38">
      <w:pPr>
        <w:numPr>
          <w:ilvl w:val="0"/>
          <w:numId w:val="1"/>
        </w:numPr>
        <w:tabs>
          <w:tab w:val="clear" w:pos="5387"/>
          <w:tab w:val="left" w:pos="708"/>
        </w:tabs>
        <w:spacing w:after="160" w:line="256" w:lineRule="auto"/>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Que deviendra même l’espèce humaine quand la biotechnologie nous permettra d'avoir des enfants sur mesure qui permettront au fil des générations à « </w:t>
      </w:r>
      <w:r>
        <w:rPr>
          <w:rFonts w:asciiTheme="minorHAnsi" w:eastAsiaTheme="minorHAnsi" w:hAnsiTheme="minorHAnsi" w:cstheme="minorHAnsi"/>
          <w:i/>
          <w:szCs w:val="22"/>
          <w:lang w:eastAsia="en-US"/>
        </w:rPr>
        <w:t>l’espèce des riches</w:t>
      </w:r>
      <w:r>
        <w:rPr>
          <w:rFonts w:asciiTheme="minorHAnsi" w:eastAsiaTheme="minorHAnsi" w:hAnsiTheme="minorHAnsi" w:cstheme="minorHAnsi"/>
          <w:szCs w:val="22"/>
          <w:lang w:eastAsia="en-US"/>
        </w:rPr>
        <w:t> » de creuser des écarts sans précédent avec « </w:t>
      </w:r>
      <w:r>
        <w:rPr>
          <w:rFonts w:asciiTheme="minorHAnsi" w:eastAsiaTheme="minorHAnsi" w:hAnsiTheme="minorHAnsi" w:cstheme="minorHAnsi"/>
          <w:i/>
          <w:szCs w:val="22"/>
          <w:lang w:eastAsia="en-US"/>
        </w:rPr>
        <w:t>l’espèce des pauvres </w:t>
      </w:r>
      <w:r>
        <w:rPr>
          <w:rFonts w:asciiTheme="minorHAnsi" w:eastAsiaTheme="minorHAnsi" w:hAnsiTheme="minorHAnsi" w:cstheme="minorHAnsi"/>
          <w:szCs w:val="22"/>
          <w:lang w:eastAsia="en-US"/>
        </w:rPr>
        <w:t>» ?</w:t>
      </w:r>
    </w:p>
    <w:p w14:paraId="293034D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96725A5"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L’Humanisme suffira-t-il à donner des réponses à ces questions pour lesquelles les religions actuelles restent curieusement muettes ?</w:t>
      </w:r>
    </w:p>
    <w:p w14:paraId="451BFE1D"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DF069D6"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En fait, le grand projet de la modernité a été de chercher un sens à la vie qui ne soit pas enraciné dans une vision cosmique  par laquelle tout au long de l’histoire, prophètes et philosophes avaient affirmé que sans Dieu (</w:t>
      </w:r>
      <w:r>
        <w:rPr>
          <w:rFonts w:asciiTheme="minorHAnsi" w:eastAsiaTheme="minorHAnsi" w:hAnsiTheme="minorHAnsi" w:cstheme="minorHAnsi"/>
          <w:i/>
          <w:szCs w:val="22"/>
          <w:lang w:eastAsia="en-US"/>
        </w:rPr>
        <w:t xml:space="preserve">le leur </w:t>
      </w:r>
      <w:r>
        <w:rPr>
          <w:rFonts w:asciiTheme="minorHAnsi" w:eastAsiaTheme="minorHAnsi" w:hAnsiTheme="minorHAnsi" w:cstheme="minorHAnsi"/>
          <w:szCs w:val="22"/>
          <w:lang w:eastAsia="en-US"/>
        </w:rPr>
        <w:t>ou</w:t>
      </w:r>
      <w:r>
        <w:rPr>
          <w:rFonts w:asciiTheme="minorHAnsi" w:eastAsiaTheme="minorHAnsi" w:hAnsiTheme="minorHAnsi" w:cstheme="minorHAnsi"/>
          <w:i/>
          <w:szCs w:val="22"/>
          <w:lang w:eastAsia="en-US"/>
        </w:rPr>
        <w:t xml:space="preserve"> les leurs </w:t>
      </w:r>
      <w:r>
        <w:rPr>
          <w:rFonts w:asciiTheme="minorHAnsi" w:eastAsiaTheme="minorHAnsi" w:hAnsiTheme="minorHAnsi" w:cstheme="minorHAnsi"/>
          <w:szCs w:val="22"/>
          <w:lang w:eastAsia="en-US"/>
        </w:rPr>
        <w:t>bien évidemment), l’équilibre de la société humaine ne pourrait se maintenir.</w:t>
      </w:r>
    </w:p>
    <w:p w14:paraId="6B1925A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EC5B176"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Or, si « </w:t>
      </w:r>
      <w:r>
        <w:rPr>
          <w:rFonts w:asciiTheme="minorHAnsi" w:eastAsiaTheme="minorHAnsi" w:hAnsiTheme="minorHAnsi" w:cstheme="minorHAnsi"/>
          <w:i/>
          <w:szCs w:val="22"/>
          <w:lang w:eastAsia="en-US"/>
        </w:rPr>
        <w:t xml:space="preserve">Dieu est </w:t>
      </w:r>
      <w:r w:rsidR="001E5DC5" w:rsidRPr="001E5DC5">
        <w:rPr>
          <w:rFonts w:asciiTheme="minorHAnsi" w:eastAsiaTheme="minorHAnsi" w:hAnsiTheme="minorHAnsi" w:cstheme="minorHAnsi"/>
          <w:szCs w:val="22"/>
          <w:lang w:eastAsia="en-US"/>
        </w:rPr>
        <w:t xml:space="preserve">(peut-être) </w:t>
      </w:r>
      <w:r>
        <w:rPr>
          <w:rFonts w:asciiTheme="minorHAnsi" w:eastAsiaTheme="minorHAnsi" w:hAnsiTheme="minorHAnsi" w:cstheme="minorHAnsi"/>
          <w:i/>
          <w:szCs w:val="22"/>
          <w:lang w:eastAsia="en-US"/>
        </w:rPr>
        <w:t>mort</w:t>
      </w:r>
      <w:r>
        <w:rPr>
          <w:rFonts w:asciiTheme="minorHAnsi" w:eastAsiaTheme="minorHAnsi" w:hAnsiTheme="minorHAnsi" w:cstheme="minorHAnsi"/>
          <w:szCs w:val="22"/>
          <w:lang w:eastAsia="en-US"/>
        </w:rPr>
        <w:t> » comme l’</w:t>
      </w:r>
      <w:r w:rsidR="001E5DC5">
        <w:rPr>
          <w:rFonts w:asciiTheme="minorHAnsi" w:eastAsiaTheme="minorHAnsi" w:hAnsiTheme="minorHAnsi" w:cstheme="minorHAnsi"/>
          <w:szCs w:val="22"/>
          <w:lang w:eastAsia="en-US"/>
        </w:rPr>
        <w:t xml:space="preserve">a </w:t>
      </w:r>
      <w:r>
        <w:rPr>
          <w:rFonts w:asciiTheme="minorHAnsi" w:eastAsiaTheme="minorHAnsi" w:hAnsiTheme="minorHAnsi" w:cstheme="minorHAnsi"/>
          <w:szCs w:val="22"/>
          <w:lang w:eastAsia="en-US"/>
        </w:rPr>
        <w:t>affirm</w:t>
      </w:r>
      <w:r w:rsidR="001E5DC5">
        <w:rPr>
          <w:rFonts w:asciiTheme="minorHAnsi" w:eastAsiaTheme="minorHAnsi" w:hAnsiTheme="minorHAnsi" w:cstheme="minorHAnsi"/>
          <w:szCs w:val="22"/>
          <w:lang w:eastAsia="en-US"/>
        </w:rPr>
        <w:t>é</w:t>
      </w:r>
      <w:r>
        <w:rPr>
          <w:rFonts w:asciiTheme="minorHAnsi" w:eastAsiaTheme="minorHAnsi" w:hAnsiTheme="minorHAnsi" w:cstheme="minorHAnsi"/>
          <w:szCs w:val="22"/>
          <w:lang w:eastAsia="en-US"/>
        </w:rPr>
        <w:t xml:space="preserve"> Nietzsche, le nouveau credo qui a envahi le monde depuis le Siècle des Lumières n’est-il pas justement la « </w:t>
      </w:r>
      <w:r>
        <w:rPr>
          <w:rFonts w:asciiTheme="minorHAnsi" w:eastAsiaTheme="minorHAnsi" w:hAnsiTheme="minorHAnsi" w:cstheme="minorHAnsi"/>
          <w:i/>
          <w:szCs w:val="22"/>
          <w:lang w:eastAsia="en-US"/>
        </w:rPr>
        <w:t>foi en l’humanité</w:t>
      </w:r>
      <w:r>
        <w:rPr>
          <w:rFonts w:asciiTheme="minorHAnsi" w:eastAsiaTheme="minorHAnsi" w:hAnsiTheme="minorHAnsi" w:cstheme="minorHAnsi"/>
          <w:szCs w:val="22"/>
          <w:lang w:eastAsia="en-US"/>
        </w:rPr>
        <w:t> » qui pousse nos semblables à rechercher dans leurs propres expériences intérieures le sens de leur vie.</w:t>
      </w:r>
    </w:p>
    <w:p w14:paraId="4135CE37"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4834DF5C" w14:textId="77777777" w:rsidR="00CD3B38" w:rsidRDefault="00CD3B38" w:rsidP="001E5DC5">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lastRenderedPageBreak/>
        <w:t xml:space="preserve">Dieu était auparavant la source unique du sens et de l’autorité et ses prêtres étaient là pour déterminer sans l’ombre d’un doute la conduite à tenir des fidèles. Aujourd’hui, </w:t>
      </w:r>
      <w:r w:rsidR="001E5DC5">
        <w:rPr>
          <w:rFonts w:asciiTheme="minorHAnsi" w:eastAsiaTheme="minorHAnsi" w:hAnsiTheme="minorHAnsi" w:cstheme="minorHAnsi"/>
          <w:szCs w:val="22"/>
          <w:lang w:eastAsia="en-US"/>
        </w:rPr>
        <w:t>l’agnostique n’attend</w:t>
      </w:r>
      <w:r>
        <w:rPr>
          <w:rFonts w:asciiTheme="minorHAnsi" w:eastAsiaTheme="minorHAnsi" w:hAnsiTheme="minorHAnsi" w:cstheme="minorHAnsi"/>
          <w:szCs w:val="22"/>
          <w:lang w:eastAsia="en-US"/>
        </w:rPr>
        <w:t xml:space="preserve"> plus qu’une entité extérieure lui dicte sa conduite. Il la justifie par ses propres sentiments et non en référence aux Saintes Ecritures, Thora, Bible, Coran, Védas ou autres.</w:t>
      </w:r>
    </w:p>
    <w:p w14:paraId="2F699BEC"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018F7BDD"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Cette nouvelle orientation au cours d</w:t>
      </w:r>
      <w:r w:rsidR="001E5DC5">
        <w:rPr>
          <w:rFonts w:asciiTheme="minorHAnsi" w:eastAsiaTheme="minorHAnsi" w:hAnsiTheme="minorHAnsi" w:cstheme="minorHAnsi"/>
          <w:szCs w:val="22"/>
          <w:lang w:eastAsia="en-US"/>
        </w:rPr>
        <w:t>u</w:t>
      </w:r>
      <w:r>
        <w:rPr>
          <w:rFonts w:asciiTheme="minorHAnsi" w:eastAsiaTheme="minorHAnsi" w:hAnsiTheme="minorHAnsi" w:cstheme="minorHAnsi"/>
          <w:szCs w:val="22"/>
          <w:lang w:eastAsia="en-US"/>
        </w:rPr>
        <w:t xml:space="preserve"> siècle passé, s’est dispersée en plusieurs rameaux, </w:t>
      </w:r>
      <w:r w:rsidR="00167095">
        <w:rPr>
          <w:rFonts w:asciiTheme="minorHAnsi" w:eastAsiaTheme="minorHAnsi" w:hAnsiTheme="minorHAnsi" w:cstheme="minorHAnsi"/>
          <w:szCs w:val="22"/>
          <w:lang w:eastAsia="en-US"/>
        </w:rPr>
        <w:t>le rameau</w:t>
      </w:r>
      <w:r>
        <w:rPr>
          <w:rFonts w:asciiTheme="minorHAnsi" w:eastAsiaTheme="minorHAnsi" w:hAnsiTheme="minorHAnsi" w:cstheme="minorHAnsi"/>
          <w:szCs w:val="22"/>
          <w:lang w:eastAsia="en-US"/>
        </w:rPr>
        <w:t xml:space="preserve"> libéral qui a engendré le capitalisme, </w:t>
      </w:r>
      <w:r w:rsidR="00167095">
        <w:rPr>
          <w:rFonts w:asciiTheme="minorHAnsi" w:eastAsiaTheme="minorHAnsi" w:hAnsiTheme="minorHAnsi" w:cstheme="minorHAnsi"/>
          <w:szCs w:val="22"/>
          <w:lang w:eastAsia="en-US"/>
        </w:rPr>
        <w:t>le rameau social égalitariste refusant l’inné</w:t>
      </w:r>
      <w:r>
        <w:rPr>
          <w:rFonts w:asciiTheme="minorHAnsi" w:eastAsiaTheme="minorHAnsi" w:hAnsiTheme="minorHAnsi" w:cstheme="minorHAnsi"/>
          <w:szCs w:val="22"/>
          <w:lang w:eastAsia="en-US"/>
        </w:rPr>
        <w:t xml:space="preserve"> qui a engendré le communisme et </w:t>
      </w:r>
      <w:r w:rsidR="00167095">
        <w:rPr>
          <w:rFonts w:asciiTheme="minorHAnsi" w:eastAsiaTheme="minorHAnsi" w:hAnsiTheme="minorHAnsi" w:cstheme="minorHAnsi"/>
          <w:szCs w:val="22"/>
          <w:lang w:eastAsia="en-US"/>
        </w:rPr>
        <w:t>le rameau ethnique</w:t>
      </w:r>
      <w:r>
        <w:rPr>
          <w:rFonts w:asciiTheme="minorHAnsi" w:eastAsiaTheme="minorHAnsi" w:hAnsiTheme="minorHAnsi" w:cstheme="minorHAnsi"/>
          <w:szCs w:val="22"/>
          <w:lang w:eastAsia="en-US"/>
        </w:rPr>
        <w:t xml:space="preserve"> </w:t>
      </w:r>
      <w:r w:rsidR="00167095">
        <w:rPr>
          <w:rFonts w:asciiTheme="minorHAnsi" w:eastAsiaTheme="minorHAnsi" w:hAnsiTheme="minorHAnsi" w:cstheme="minorHAnsi"/>
          <w:szCs w:val="22"/>
          <w:lang w:eastAsia="en-US"/>
        </w:rPr>
        <w:t>privilégiant l’inné</w:t>
      </w:r>
      <w:r>
        <w:rPr>
          <w:rFonts w:asciiTheme="minorHAnsi" w:eastAsiaTheme="minorHAnsi" w:hAnsiTheme="minorHAnsi" w:cstheme="minorHAnsi"/>
          <w:szCs w:val="22"/>
          <w:lang w:eastAsia="en-US"/>
        </w:rPr>
        <w:t xml:space="preserve"> qui a engendré le nazisme.</w:t>
      </w:r>
    </w:p>
    <w:p w14:paraId="788F7991"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33796EE"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L’humanisme libéral qui au cours de la seconde  guerre mondiale s’était allié un temps au communisme pour vaincre le nazisme a ensuite vacillé sous les coups de butoir des mouvements révolutionnaires pour finalement triompher aujourd’hui à l’heure de la mondialisation.</w:t>
      </w:r>
    </w:p>
    <w:p w14:paraId="76A5F303"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768B007"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w:t>
      </w:r>
      <w:r>
        <w:rPr>
          <w:rFonts w:asciiTheme="minorHAnsi" w:eastAsiaTheme="minorHAnsi" w:hAnsiTheme="minorHAnsi" w:cstheme="minorHAnsi"/>
          <w:i/>
          <w:szCs w:val="22"/>
          <w:lang w:eastAsia="en-US"/>
        </w:rPr>
        <w:t>Individualisme, droits de l’homme, démocratie et marché</w:t>
      </w:r>
      <w:r>
        <w:rPr>
          <w:rFonts w:asciiTheme="minorHAnsi" w:eastAsiaTheme="minorHAnsi" w:hAnsiTheme="minorHAnsi" w:cstheme="minorHAnsi"/>
          <w:szCs w:val="22"/>
          <w:lang w:eastAsia="en-US"/>
        </w:rPr>
        <w:t> » constituent désormais le « </w:t>
      </w:r>
      <w:r>
        <w:rPr>
          <w:rFonts w:asciiTheme="minorHAnsi" w:eastAsiaTheme="minorHAnsi" w:hAnsiTheme="minorHAnsi" w:cstheme="minorHAnsi"/>
          <w:i/>
          <w:szCs w:val="22"/>
          <w:lang w:eastAsia="en-US"/>
        </w:rPr>
        <w:t>package</w:t>
      </w:r>
      <w:r>
        <w:rPr>
          <w:rFonts w:asciiTheme="minorHAnsi" w:eastAsiaTheme="minorHAnsi" w:hAnsiTheme="minorHAnsi" w:cstheme="minorHAnsi"/>
          <w:szCs w:val="22"/>
          <w:lang w:eastAsia="en-US"/>
        </w:rPr>
        <w:t xml:space="preserve"> » libéral qui </w:t>
      </w:r>
      <w:r w:rsidR="001E5DC5">
        <w:rPr>
          <w:rFonts w:asciiTheme="minorHAnsi" w:eastAsiaTheme="minorHAnsi" w:hAnsiTheme="minorHAnsi" w:cstheme="minorHAnsi"/>
          <w:szCs w:val="22"/>
          <w:lang w:eastAsia="en-US"/>
        </w:rPr>
        <w:t>cherche à</w:t>
      </w:r>
      <w:r>
        <w:rPr>
          <w:rFonts w:asciiTheme="minorHAnsi" w:eastAsiaTheme="minorHAnsi" w:hAnsiTheme="minorHAnsi" w:cstheme="minorHAnsi"/>
          <w:szCs w:val="22"/>
          <w:lang w:eastAsia="en-US"/>
        </w:rPr>
        <w:t xml:space="preserve"> dominer le monde car si des millions de fidèles s’accrochent encore aux dogmes religieux, si le Christianisme,  l’Islam ou d’autres religions traditionnelles veulent encore se présenter  comme d</w:t>
      </w:r>
      <w:r w:rsidR="001E5DC5">
        <w:rPr>
          <w:rFonts w:asciiTheme="minorHAnsi" w:eastAsiaTheme="minorHAnsi" w:hAnsiTheme="minorHAnsi" w:cstheme="minorHAnsi"/>
          <w:szCs w:val="22"/>
          <w:lang w:eastAsia="en-US"/>
        </w:rPr>
        <w:t>’infaillibles</w:t>
      </w:r>
      <w:r>
        <w:rPr>
          <w:rFonts w:asciiTheme="minorHAnsi" w:eastAsiaTheme="minorHAnsi" w:hAnsiTheme="minorHAnsi" w:cstheme="minorHAnsi"/>
          <w:szCs w:val="22"/>
          <w:lang w:eastAsia="en-US"/>
        </w:rPr>
        <w:t xml:space="preserve"> sources d’autorité, elles sont </w:t>
      </w:r>
      <w:r w:rsidR="001E5DC5">
        <w:rPr>
          <w:rFonts w:asciiTheme="minorHAnsi" w:eastAsiaTheme="minorHAnsi" w:hAnsiTheme="minorHAnsi" w:cstheme="minorHAnsi"/>
          <w:szCs w:val="22"/>
          <w:lang w:eastAsia="en-US"/>
        </w:rPr>
        <w:t>malgré tout</w:t>
      </w:r>
      <w:r>
        <w:rPr>
          <w:rFonts w:asciiTheme="minorHAnsi" w:eastAsiaTheme="minorHAnsi" w:hAnsiTheme="minorHAnsi" w:cstheme="minorHAnsi"/>
          <w:szCs w:val="22"/>
          <w:lang w:eastAsia="en-US"/>
        </w:rPr>
        <w:t xml:space="preserve"> désemparées devant les progrès sans précédent de la civilisation scientifique et technologique dans laquelle nous entrons. </w:t>
      </w:r>
    </w:p>
    <w:p w14:paraId="6635D2C9"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9E4457B"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Cette liberté de l’humanisme à laquelle nous attachons tant de prix ne résiste guère pourtant à la théorie de l’évolution qui s’accommode mal du libre arbitre. Nos désirs ne sont sans doute que la conséquence de phénomènes électrochimiques nés au sein de nos neurones avant même que nous en ayons conscience et si nous « </w:t>
      </w:r>
      <w:r>
        <w:rPr>
          <w:rFonts w:asciiTheme="minorHAnsi" w:eastAsiaTheme="minorHAnsi" w:hAnsiTheme="minorHAnsi" w:cstheme="minorHAnsi"/>
          <w:i/>
          <w:szCs w:val="22"/>
          <w:lang w:eastAsia="en-US"/>
        </w:rPr>
        <w:t>ressentons</w:t>
      </w:r>
      <w:r>
        <w:rPr>
          <w:rFonts w:asciiTheme="minorHAnsi" w:eastAsiaTheme="minorHAnsi" w:hAnsiTheme="minorHAnsi" w:cstheme="minorHAnsi"/>
          <w:szCs w:val="22"/>
          <w:lang w:eastAsia="en-US"/>
        </w:rPr>
        <w:t> » ces désirs, nous ne les « </w:t>
      </w:r>
      <w:r>
        <w:rPr>
          <w:rFonts w:asciiTheme="minorHAnsi" w:eastAsiaTheme="minorHAnsi" w:hAnsiTheme="minorHAnsi" w:cstheme="minorHAnsi"/>
          <w:i/>
          <w:szCs w:val="22"/>
          <w:lang w:eastAsia="en-US"/>
        </w:rPr>
        <w:t>choisissons</w:t>
      </w:r>
      <w:r>
        <w:rPr>
          <w:rFonts w:asciiTheme="minorHAnsi" w:eastAsiaTheme="minorHAnsi" w:hAnsiTheme="minorHAnsi" w:cstheme="minorHAnsi"/>
          <w:szCs w:val="22"/>
          <w:lang w:eastAsia="en-US"/>
        </w:rPr>
        <w:t> » pas ! On peut dire tout au plus qu’à chaque instant ces mécanismes biochimiques cérébraux créent des flashes d’expérience qui disparaissent aussitôt et que notre cerveau tente de relier entre eux pour tisser une histoire ayant un sens durable.</w:t>
      </w:r>
    </w:p>
    <w:p w14:paraId="054A5F1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12DF1C9"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Mais de la même façon que le christianisme n’a pas disparu le jour de la publication de « </w:t>
      </w:r>
      <w:r>
        <w:rPr>
          <w:rFonts w:asciiTheme="minorHAnsi" w:eastAsiaTheme="minorHAnsi" w:hAnsiTheme="minorHAnsi" w:cstheme="minorHAnsi"/>
          <w:i/>
          <w:szCs w:val="22"/>
          <w:lang w:eastAsia="en-US"/>
        </w:rPr>
        <w:t>L’Origine des espèces</w:t>
      </w:r>
      <w:r>
        <w:rPr>
          <w:rFonts w:asciiTheme="minorHAnsi" w:eastAsiaTheme="minorHAnsi" w:hAnsiTheme="minorHAnsi" w:cstheme="minorHAnsi"/>
          <w:szCs w:val="22"/>
          <w:lang w:eastAsia="en-US"/>
        </w:rPr>
        <w:t> » de Darwin, le libéralisme ne disparaîtra pas si facilement même si les chercheurs arrivent à la conclusion qu’il n’y a pas d’individus vraiment « </w:t>
      </w:r>
      <w:r>
        <w:rPr>
          <w:rFonts w:asciiTheme="minorHAnsi" w:eastAsiaTheme="minorHAnsi" w:hAnsiTheme="minorHAnsi" w:cstheme="minorHAnsi"/>
          <w:i/>
          <w:szCs w:val="22"/>
          <w:lang w:eastAsia="en-US"/>
        </w:rPr>
        <w:t>libres</w:t>
      </w:r>
      <w:r>
        <w:rPr>
          <w:rFonts w:asciiTheme="minorHAnsi" w:eastAsiaTheme="minorHAnsi" w:hAnsiTheme="minorHAnsi" w:cstheme="minorHAnsi"/>
          <w:szCs w:val="22"/>
          <w:lang w:eastAsia="en-US"/>
        </w:rPr>
        <w:t xml:space="preserve"> » et malgré le développement exponentiel des technologies modernes qui nous inondent d’appareils extrêmement utiles laissant peu de  place au libre arbitre des individus, la démocratie, le marché, les droits de l’homme survivront peut-être </w:t>
      </w:r>
      <w:r w:rsidR="00167095">
        <w:rPr>
          <w:rFonts w:asciiTheme="minorHAnsi" w:eastAsiaTheme="minorHAnsi" w:hAnsiTheme="minorHAnsi" w:cstheme="minorHAnsi"/>
          <w:szCs w:val="22"/>
          <w:lang w:eastAsia="en-US"/>
        </w:rPr>
        <w:t xml:space="preserve">un temps </w:t>
      </w:r>
      <w:r>
        <w:rPr>
          <w:rFonts w:asciiTheme="minorHAnsi" w:eastAsiaTheme="minorHAnsi" w:hAnsiTheme="minorHAnsi" w:cstheme="minorHAnsi"/>
          <w:szCs w:val="22"/>
          <w:lang w:eastAsia="en-US"/>
        </w:rPr>
        <w:t>à leur emprise !</w:t>
      </w:r>
    </w:p>
    <w:p w14:paraId="2AA160FF"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0C12DA3A"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Lors de la « </w:t>
      </w:r>
      <w:r>
        <w:rPr>
          <w:rFonts w:asciiTheme="minorHAnsi" w:eastAsiaTheme="minorHAnsi" w:hAnsiTheme="minorHAnsi" w:cstheme="minorHAnsi"/>
          <w:i/>
          <w:szCs w:val="22"/>
          <w:lang w:eastAsia="en-US"/>
        </w:rPr>
        <w:t>Déclaration des Droits de l’Homme et du Citoyen</w:t>
      </w:r>
      <w:r>
        <w:rPr>
          <w:rFonts w:asciiTheme="minorHAnsi" w:eastAsiaTheme="minorHAnsi" w:hAnsiTheme="minorHAnsi" w:cstheme="minorHAnsi"/>
          <w:szCs w:val="22"/>
          <w:lang w:eastAsia="en-US"/>
        </w:rPr>
        <w:t> », en 1793, au moment où le pays lançait la première guerre totale contre les Rois et pour la République, il était indispensable de donner des droits politiques égaux aux ouvriers , paysans et soldats. De même devant l’effort considérable déployé par elles au cours des deux guerres mondiales il allait s’avérer impossible de ne pas octroyer aux femmes le droit de vote.</w:t>
      </w:r>
    </w:p>
    <w:p w14:paraId="4A4A9067"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29929523"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Mais dans le monde hyper technologique qui s’annonce, la valeur militaire, économique ou politique des individus aura de moins en moins de sens. Avec les drones et quelques forces spéciales super entraînées, plus besoin de nombreux soldats en chair et en os. Avec les robots, les ordinateurs et les imprimantes 3 D, plus besoin d’ouvrier pour tenir un marteau. Avec les OGM, les cultures hors sol et les élevages industriels, plus besoin de paysans. Avec les réseaux sociaux, les moteurs de recherche et l’Internet généralisé plus besoin de sondages et d’élections !</w:t>
      </w:r>
    </w:p>
    <w:p w14:paraId="777031C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2631DBB6"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En 50 ans la conscience des microprocesseurs, n’a évidemment pas progressé mais les nouveaux types d’intelligence</w:t>
      </w:r>
      <w:r w:rsidR="00B5569D">
        <w:rPr>
          <w:rFonts w:asciiTheme="minorHAnsi" w:eastAsiaTheme="minorHAnsi" w:hAnsiTheme="minorHAnsi" w:cstheme="minorHAnsi"/>
          <w:szCs w:val="22"/>
          <w:lang w:eastAsia="en-US"/>
        </w:rPr>
        <w:t>s</w:t>
      </w:r>
      <w:r>
        <w:rPr>
          <w:rFonts w:asciiTheme="minorHAnsi" w:eastAsiaTheme="minorHAnsi" w:hAnsiTheme="minorHAnsi" w:cstheme="minorHAnsi"/>
          <w:szCs w:val="22"/>
          <w:lang w:eastAsia="en-US"/>
        </w:rPr>
        <w:t xml:space="preserve"> non consciente</w:t>
      </w:r>
      <w:r w:rsidR="00B5569D">
        <w:rPr>
          <w:rFonts w:asciiTheme="minorHAnsi" w:eastAsiaTheme="minorHAnsi" w:hAnsiTheme="minorHAnsi" w:cstheme="minorHAnsi"/>
          <w:szCs w:val="22"/>
          <w:lang w:eastAsia="en-US"/>
        </w:rPr>
        <w:t>s</w:t>
      </w:r>
      <w:r>
        <w:rPr>
          <w:rFonts w:asciiTheme="minorHAnsi" w:eastAsiaTheme="minorHAnsi" w:hAnsiTheme="minorHAnsi" w:cstheme="minorHAnsi"/>
          <w:szCs w:val="22"/>
          <w:lang w:eastAsia="en-US"/>
        </w:rPr>
        <w:t xml:space="preserve"> (l’IA) ont envahi tous les domaines de l’activité humaine. La voiture autonome de Google n’a pas eu besoin en 2015 de réfléchir pour s’arrêter brusquement au passage inopiné d’un piéton. Mais l’automobiliste qui la suivait, distrait par ses pensées, l’a percutée. C’est le seul accident qui a été enregistré au cours de ces tests, et il fut causé par …un Humain.   </w:t>
      </w:r>
    </w:p>
    <w:p w14:paraId="61C68EE3"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9647608"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Les algorithmes « haute fréquence » gèrent déjà l’essentiel des transactions financières parfois cependant leurrés par des cyberattaques, les logiciels de droit scrutent en quelques heures la jurisprudence américaine plus vite que ne pourrait le faire un avocat en toute une vie, des enseignants numériques peuvent discerner la façon individualisée d’apprendre le plus efficacement à chacun, les algorithmes médicaux persécutent les médecins en proposant sans erreur diagnostics et traitements et le fameux Watson d’IBM stockant dans ses banques de données des informations sur toutes les maladies connues, sur tous les médicaments et sur les antécédents pathologiques et même le génome des patients saura mieux que personne les prendre en charge et plus sûrement les guérir.</w:t>
      </w:r>
    </w:p>
    <w:p w14:paraId="3E10C309"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2416F79A"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A San Francisco, le premier robot pharmacien, As incontesté de la pharmacovigilance,  a traité en 1 an 2 millions d’ordonnances sans la moindre erreur contre 34.000 « bourdes » chez ses « confrères » humains pour le même volume. Mattersight de Chicago a conçu le premier centre d’appel qui dès l’énoncé d’une requête en fonction du ton et des mots employés, détecte le type de personnalité et l’état émotionnel de l’interlocuteur pour le connecter aussitôt au représentant le plus adapté à la situation du moment.</w:t>
      </w:r>
    </w:p>
    <w:p w14:paraId="2025A5CA"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F55FDDD"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b/>
          <w:szCs w:val="22"/>
          <w:lang w:eastAsia="en-US"/>
        </w:rPr>
        <w:t>Problème</w:t>
      </w:r>
      <w:r>
        <w:rPr>
          <w:rFonts w:asciiTheme="minorHAnsi" w:eastAsiaTheme="minorHAnsi" w:hAnsiTheme="minorHAnsi" w:cstheme="minorHAnsi"/>
          <w:szCs w:val="22"/>
          <w:lang w:eastAsia="en-US"/>
        </w:rPr>
        <w:t xml:space="preserve"> : que ferons-nous lorsque des algorithmes non conscients feront mieux que des humains pour enseigner, diagnostiquer, fabriquer, servir… ? </w:t>
      </w:r>
    </w:p>
    <w:p w14:paraId="00F8EC11"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6885076A"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Chez Uber avec quelques humains qui gèrent des millions de chauffeurs de taxis (en attendant de les remplacer par des véhicules autonomes), la plupart des ordres sont donnés par des algorithmes. DKV de Hong Kong a même nommé un algorithme, membre de son Conseil d’Administration où paraît-il, il fait merveille. La nationalité saoudienne a même été donnée récemment à un robot humanoïde au cours de la Future Investment Initiative !</w:t>
      </w:r>
    </w:p>
    <w:p w14:paraId="527A5309"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9D06A4B"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On pourrait multiplier les exemples !</w:t>
      </w:r>
    </w:p>
    <w:p w14:paraId="0B8A99EA"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F3F513D"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Nous arriverons sans doute plus tôt que prévu à la formation d’une nouvelle classe non laborieuse massive sans réelle valeur économique, politique ou artistique qui ne contribuera guère  à la prospérité de la société : une classe qu’on pourrait qualifier d’inutile, inemployée car inemployable ! Certes les progrès technologiques permettront probablement de la nourrir sans rien faire mais l’homme a besoin de faire quelque chose ! Alors que restera-t-il ? La drogue, les jeux vidéo !</w:t>
      </w:r>
    </w:p>
    <w:p w14:paraId="1B1C89F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0E4DB43"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Déjà les algorithmes piratent l’humanité. Ils nous connaissent mieux que nous et nous adressent les publicités non sollicités qui nous conviennent. Les innovations médicales permettent à travers des capteurs connectés de surveiller nos constantes biologiques pour nous alerter à temps, un brassard intelligent peut observer entre autres notre rythme cardiaque, une couche culotte analyser les selles de bébé. Tout : la qualité de votre sommeil, le nombre de pas que vous faites dans la journée, peut être mesuré, enregistré et quand Angelina Jolie, qui n’avait pas de cancer du sein décida de subir à titre préventif une mammectomie bilatérale elle ne fit qu’obéir aux algorithmes qui lui disaient : Vos parents vous ont légué une bombe à retardement dans votre ADN. Vous avez une forte probabilité de développer un cancer du sein ! Il faut vous faire opérer !</w:t>
      </w:r>
    </w:p>
    <w:p w14:paraId="56BC64B7"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470B658"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Déjà la NSA écoute nos conversations téléphoniques et déchiffre nos mails, Google traque les épidémies de grippe plus vite que l’OMS simplement en suivant les mots clés alignés sur son moteur de recherches. Toutes nos requêtes, même les plus intimes  ne manquent pas d’être stockées éternellement sur des serveurs et pour 99 USD, 23andMe analyse notre génome, forme moderne du « </w:t>
      </w:r>
      <w:r>
        <w:rPr>
          <w:rFonts w:asciiTheme="minorHAnsi" w:eastAsiaTheme="minorHAnsi" w:hAnsiTheme="minorHAnsi" w:cstheme="minorHAnsi"/>
          <w:i/>
          <w:szCs w:val="22"/>
          <w:lang w:eastAsia="en-US"/>
        </w:rPr>
        <w:t>Connais-toi toi-même</w:t>
      </w:r>
      <w:r>
        <w:rPr>
          <w:rFonts w:asciiTheme="minorHAnsi" w:eastAsiaTheme="minorHAnsi" w:hAnsiTheme="minorHAnsi" w:cstheme="minorHAnsi"/>
          <w:szCs w:val="22"/>
          <w:lang w:eastAsia="en-US"/>
        </w:rPr>
        <w:t xml:space="preserve"> » socratique !  </w:t>
      </w:r>
    </w:p>
    <w:p w14:paraId="43101D18"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C38F45D"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Heureusement que le plus souvent ils ne savent encore pas trop quoi faire (pour l’instant) de ces montagnes de données !</w:t>
      </w:r>
    </w:p>
    <w:p w14:paraId="10037B0A"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7093EDA5"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Où sera donc demain le « libre arbitre » ? Le libéralisme s’effondrera-t-il le jour où le système (Facebook par exemple étudiant mes « Like ») me connaîtra mieux que je ne me connais moi-même. Plus besoin de voter ou de prendre les grandes décisions de mon existence. Les Algos le feront mieux que moi !</w:t>
      </w:r>
    </w:p>
    <w:p w14:paraId="7610C9ED"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7D1F7404"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Cette évolution peut horrifier beaucoup de monde. Ils sont pourtant nombreux ceux qui aujourd’hui abandonnent leur intimité en exposant leur vie en ligne (ne serait que sur Facebook ou sur les sites de rencontre) et en ne peuvent survivre sans leur connexion au Net.</w:t>
      </w:r>
    </w:p>
    <w:p w14:paraId="3AB2C573"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774D9A53"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Dans un monde post-libéral, pèsera la menace de la constitution d’une élite privilégiée d’humains « augmentés » qui dominera une caste inférieure. Déjà les 62 personnes les plus riches du monde pèsent autant que les 3.6 milliards les plus pauvres et dans les pays avancés, de prodigieux efforts sont consentis pour élever et éduquer de moins en moins d’enfants dont on attend de plus en plus de performances (en Corée du Sud, par exemple, il a même fallu une loi pour interdire les cours particuliers pour les enfants en bas âge après 22 heures !).</w:t>
      </w:r>
    </w:p>
    <w:p w14:paraId="77266247"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6952F03"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Et la conscience dans tout cela ?</w:t>
      </w:r>
    </w:p>
    <w:p w14:paraId="74394B3F"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508A2D3"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Même si l’attention est retenue aujourd’hui par le fondamentalisme islamique et ses attaques terroristes, c’est plus vraisemblablement de la Silicon Valley qu’émergeront les gourous des religions nouvelles de la High-tech qui promettront pour tous « ici et maintenant » ce que les précédentes proposaient après la mort pour les plus vertueux.  </w:t>
      </w:r>
    </w:p>
    <w:p w14:paraId="475B6B11"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9275307"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Au prix de quelques modifications naturelles ou provoquées de notre génome (la PMA peut facilement réaliser par exemple des enfants à 3 parents), une seconde révolution cognitive pourrait comme la première, celle qui nous fit passer des primates à l’Homo Sapiens et qui fit de lui le Maître de la Terre donner naissance au transhumanisme et faire de nos descendants grâce au génie génétique, aux nanotechnologies et aux interfaces homme-machines les Maîtres de la Galaxie !</w:t>
      </w:r>
    </w:p>
    <w:p w14:paraId="14A903F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3090A92"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Certes, même si la Science a fait des pas de géant, nous sommes encore bien loin d’imaginer le spectre des états mentaux possibles</w:t>
      </w:r>
      <w:r w:rsidR="00E41DD0">
        <w:rPr>
          <w:rFonts w:asciiTheme="minorHAnsi" w:eastAsiaTheme="minorHAnsi" w:hAnsiTheme="minorHAnsi" w:cstheme="minorHAnsi"/>
          <w:szCs w:val="22"/>
          <w:lang w:eastAsia="en-US"/>
        </w:rPr>
        <w:t xml:space="preserve"> et</w:t>
      </w:r>
      <w:r>
        <w:rPr>
          <w:rFonts w:asciiTheme="minorHAnsi" w:eastAsiaTheme="minorHAnsi" w:hAnsiTheme="minorHAnsi" w:cstheme="minorHAnsi"/>
          <w:szCs w:val="22"/>
          <w:lang w:eastAsia="en-US"/>
        </w:rPr>
        <w:t xml:space="preserve"> le champ des espaces à découvrir s’élargit au fur et à mesure que nous avançons et demeure une « </w:t>
      </w:r>
      <w:r>
        <w:rPr>
          <w:rFonts w:asciiTheme="minorHAnsi" w:eastAsiaTheme="minorHAnsi" w:hAnsiTheme="minorHAnsi" w:cstheme="minorHAnsi"/>
          <w:i/>
          <w:szCs w:val="22"/>
          <w:lang w:eastAsia="en-US"/>
        </w:rPr>
        <w:t>terra incognita</w:t>
      </w:r>
      <w:r>
        <w:rPr>
          <w:rFonts w:asciiTheme="minorHAnsi" w:eastAsiaTheme="minorHAnsi" w:hAnsiTheme="minorHAnsi" w:cstheme="minorHAnsi"/>
          <w:szCs w:val="22"/>
          <w:lang w:eastAsia="en-US"/>
        </w:rPr>
        <w:t> » pour la science.</w:t>
      </w:r>
    </w:p>
    <w:p w14:paraId="7CE74A98"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502594F7"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Pourtant, inondés par un flux de données s’amplifiant constamment nous nous préparons à entrer dans l’ère du tout-connecté et si le « dataïsme », nouvelle religion du XXIème siècle réussit à conquérir le monde, promettant dans un premier temps de satisfaire toutes les aspirations humaines, il risque ensuite en nous substituant des algorithmes de plus en plus efficaces, décidant à notre place, votant à notre place, achetant à notre place, de nous faire entrer dans un monde où l’intelligence artificielle se découplera de la conscience où l’homme, tel que nous le connaissons aujourd’hui, craignant de ne plus être le sommet de la création courra le risque de rejoindre les dinosaures aux oubliettes de l’Histoire !</w:t>
      </w:r>
    </w:p>
    <w:p w14:paraId="4CD0A95D"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7BFE2242"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La théorie de la relativité, l’équivalence masse-énergie, le concept d’espace-temps, la dualité ondulatoire et corpusculaire de la lumière, les mystères de la physique quantique ont bouleversé notre vie d’Hommes du XXème siècle.</w:t>
      </w:r>
      <w:r w:rsidR="00E41DD0">
        <w:rPr>
          <w:rFonts w:asciiTheme="minorHAnsi" w:eastAsiaTheme="minorHAnsi" w:hAnsiTheme="minorHAnsi" w:cstheme="minorHAnsi"/>
          <w:szCs w:val="22"/>
          <w:lang w:eastAsia="en-US"/>
        </w:rPr>
        <w:t xml:space="preserve"> Sans eux il n’y aurait ni</w:t>
      </w:r>
      <w:r>
        <w:rPr>
          <w:rFonts w:asciiTheme="minorHAnsi" w:eastAsiaTheme="minorHAnsi" w:hAnsiTheme="minorHAnsi" w:cstheme="minorHAnsi"/>
          <w:szCs w:val="22"/>
          <w:lang w:eastAsia="en-US"/>
        </w:rPr>
        <w:t xml:space="preserve"> portables, </w:t>
      </w:r>
      <w:r w:rsidR="00E41DD0">
        <w:rPr>
          <w:rFonts w:asciiTheme="minorHAnsi" w:eastAsiaTheme="minorHAnsi" w:hAnsiTheme="minorHAnsi" w:cstheme="minorHAnsi"/>
          <w:szCs w:val="22"/>
          <w:lang w:eastAsia="en-US"/>
        </w:rPr>
        <w:t xml:space="preserve">ni </w:t>
      </w:r>
      <w:r>
        <w:rPr>
          <w:rFonts w:asciiTheme="minorHAnsi" w:eastAsiaTheme="minorHAnsi" w:hAnsiTheme="minorHAnsi" w:cstheme="minorHAnsi"/>
          <w:szCs w:val="22"/>
          <w:lang w:eastAsia="en-US"/>
        </w:rPr>
        <w:t xml:space="preserve">télés, </w:t>
      </w:r>
      <w:r w:rsidR="00E41DD0">
        <w:rPr>
          <w:rFonts w:asciiTheme="minorHAnsi" w:eastAsiaTheme="minorHAnsi" w:hAnsiTheme="minorHAnsi" w:cstheme="minorHAnsi"/>
          <w:szCs w:val="22"/>
          <w:lang w:eastAsia="en-US"/>
        </w:rPr>
        <w:t xml:space="preserve">ni </w:t>
      </w:r>
      <w:r>
        <w:rPr>
          <w:rFonts w:asciiTheme="minorHAnsi" w:eastAsiaTheme="minorHAnsi" w:hAnsiTheme="minorHAnsi" w:cstheme="minorHAnsi"/>
          <w:szCs w:val="22"/>
          <w:lang w:eastAsia="en-US"/>
        </w:rPr>
        <w:t xml:space="preserve">radios ou GPS ! </w:t>
      </w:r>
    </w:p>
    <w:p w14:paraId="5F753722"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2ED1089E"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Les accélérateurs traquent la composition de la matière, particules et antiparticules, électron, positrons, neutrons, photons, puis quarks, bosons, fermions, gluons, constitu</w:t>
      </w:r>
      <w:r w:rsidR="00E41DD0">
        <w:rPr>
          <w:rFonts w:asciiTheme="minorHAnsi" w:eastAsiaTheme="minorHAnsi" w:hAnsiTheme="minorHAnsi" w:cstheme="minorHAnsi"/>
          <w:szCs w:val="22"/>
          <w:lang w:eastAsia="en-US"/>
        </w:rPr>
        <w:t>e</w:t>
      </w:r>
      <w:r>
        <w:rPr>
          <w:rFonts w:asciiTheme="minorHAnsi" w:eastAsiaTheme="minorHAnsi" w:hAnsiTheme="minorHAnsi" w:cstheme="minorHAnsi"/>
          <w:szCs w:val="22"/>
          <w:lang w:eastAsia="en-US"/>
        </w:rPr>
        <w:t>nt 99% de la masse visible de l’Univers mais la matière noire et l’énergie noire sont encore plus importantes et pour l’instant totalement inconnues !</w:t>
      </w:r>
    </w:p>
    <w:p w14:paraId="24445324"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6C365954"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lastRenderedPageBreak/>
        <w:t>Les anciennes conceptions cosmologiques semblent bien dépassées et l’existence même d’un big-bang est aujourd’hui carrément mise en doute !</w:t>
      </w:r>
    </w:p>
    <w:p w14:paraId="7C0DCFC4"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38E893E8"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Le réductionnisme moléculaire a révolutionné la biologie et la génétique et les neurosciences vont progressivement nous expliquer les mécanismes par lesquels les multiples informations qui à chaque instant assaillent nos neurones vont se transformer en pensée, en émotion, en décision d’action</w:t>
      </w:r>
      <w:r w:rsidR="00B5569D">
        <w:rPr>
          <w:rFonts w:asciiTheme="minorHAnsi" w:eastAsiaTheme="minorHAnsi" w:hAnsiTheme="minorHAnsi" w:cstheme="minorHAnsi"/>
          <w:szCs w:val="22"/>
          <w:lang w:eastAsia="en-US"/>
        </w:rPr>
        <w:t>. Elles</w:t>
      </w:r>
      <w:r>
        <w:rPr>
          <w:rFonts w:asciiTheme="minorHAnsi" w:eastAsiaTheme="minorHAnsi" w:hAnsiTheme="minorHAnsi" w:cstheme="minorHAnsi"/>
          <w:szCs w:val="22"/>
          <w:lang w:eastAsia="en-US"/>
        </w:rPr>
        <w:t xml:space="preserve"> vont s’attaquer à déchiffrer le « connectome » défit autrement plus complexe que le déchiffrage du génome en vue de créer au siècle prochain des cerveaux artificiels.</w:t>
      </w:r>
    </w:p>
    <w:p w14:paraId="4D7EEEF1" w14:textId="77777777" w:rsidR="00CD3B38" w:rsidRDefault="00CD3B38" w:rsidP="00CD3B38">
      <w:pPr>
        <w:tabs>
          <w:tab w:val="left" w:pos="708"/>
        </w:tabs>
        <w:jc w:val="both"/>
        <w:rPr>
          <w:rFonts w:asciiTheme="minorHAnsi" w:eastAsiaTheme="minorHAnsi" w:hAnsiTheme="minorHAnsi" w:cstheme="minorHAnsi"/>
          <w:szCs w:val="22"/>
          <w:lang w:eastAsia="en-US"/>
        </w:rPr>
      </w:pPr>
    </w:p>
    <w:p w14:paraId="19A16E37"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r>
        <w:rPr>
          <w:rFonts w:asciiTheme="minorHAnsi" w:eastAsiaTheme="minorHAnsi" w:hAnsiTheme="minorHAnsi" w:cstheme="minorHAnsi"/>
          <w:szCs w:val="22"/>
          <w:lang w:eastAsia="en-US"/>
        </w:rPr>
        <w:t xml:space="preserve">Le génie génétique est également à l’œuvre et 20 ans après le clonage de la brebis Dolly, des biologistes chinois et américains viennent de réussir par la méthode  </w:t>
      </w:r>
      <w:r>
        <w:rPr>
          <w:rFonts w:asciiTheme="minorHAnsi" w:eastAsiaTheme="minorHAnsi" w:hAnsiTheme="minorHAnsi" w:cstheme="minorHAnsi"/>
          <w:color w:val="101010"/>
          <w:spacing w:val="2"/>
          <w:szCs w:val="22"/>
          <w:shd w:val="clear" w:color="auto" w:fill="FFFFFF"/>
          <w:lang w:eastAsia="en-US"/>
        </w:rPr>
        <w:t>Crispr-Cas9, véritable ciseau moléculaire, à réparer des embryons humains viables atteints d’une mutation génétique</w:t>
      </w:r>
      <w:r w:rsidR="00B5569D">
        <w:rPr>
          <w:rFonts w:asciiTheme="minorHAnsi" w:eastAsiaTheme="minorHAnsi" w:hAnsiTheme="minorHAnsi" w:cstheme="minorHAnsi"/>
          <w:color w:val="101010"/>
          <w:spacing w:val="2"/>
          <w:szCs w:val="22"/>
          <w:shd w:val="clear" w:color="auto" w:fill="FFFFFF"/>
          <w:lang w:eastAsia="en-US"/>
        </w:rPr>
        <w:t>. La même autorisation de recherche vient tout juste d’être approuvée en Grande-Bretagne.</w:t>
      </w:r>
    </w:p>
    <w:p w14:paraId="610E0593"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p>
    <w:p w14:paraId="71F8D12F"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r>
        <w:rPr>
          <w:rFonts w:asciiTheme="minorHAnsi" w:eastAsiaTheme="minorHAnsi" w:hAnsiTheme="minorHAnsi" w:cstheme="minorHAnsi"/>
          <w:color w:val="101010"/>
          <w:spacing w:val="2"/>
          <w:szCs w:val="22"/>
          <w:shd w:val="clear" w:color="auto" w:fill="FFFFFF"/>
          <w:lang w:eastAsia="en-US"/>
        </w:rPr>
        <w:t xml:space="preserve">La technologie 3D qui, pour l’instant, permet d’imprimer sur place avec des fils plastiques ou des poudres métalliques des objets complexes de toutes dimensions (y compris des maisons) va bouleverser la géographie industrielle issue de la mondialisation : il ne sera plus nécessaire de fabriquer à l’étranger en raison des faibles coûts de main d’œuvre des produits qu’on saura élaborer sur place pour moins cher et qu’on aura plus à transporter et déjà la bio-impression, mariage de l’imprimante 3D et de la biologie cellulaire sait dès aujourd’hui fabriquer des greffons de peau. </w:t>
      </w:r>
    </w:p>
    <w:p w14:paraId="717DF0C8"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p>
    <w:p w14:paraId="078B1A7A"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color w:val="101010"/>
          <w:spacing w:val="2"/>
          <w:szCs w:val="22"/>
          <w:shd w:val="clear" w:color="auto" w:fill="FFFFFF"/>
          <w:lang w:eastAsia="en-US"/>
        </w:rPr>
        <w:t xml:space="preserve">Or, créer sur place à partir de poussières, n’est-ce pas selon la Genèse l’apanage même de Dieu ! </w:t>
      </w:r>
    </w:p>
    <w:p w14:paraId="7E836A7F"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p>
    <w:p w14:paraId="1299827A"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r>
        <w:rPr>
          <w:rFonts w:asciiTheme="minorHAnsi" w:eastAsiaTheme="minorHAnsi" w:hAnsiTheme="minorHAnsi" w:cstheme="minorHAnsi"/>
          <w:color w:val="101010"/>
          <w:spacing w:val="2"/>
          <w:szCs w:val="22"/>
          <w:shd w:val="clear" w:color="auto" w:fill="FFFFFF"/>
          <w:lang w:eastAsia="en-US"/>
        </w:rPr>
        <w:t>Plus prosaïquement, les supermarchés qui avaient détruit le petit commerce risquent fort de subir à leur tour la concurrence impitoyable des Amazone ou autre Alibaba qui bientôt vous amèneront par drones les produits que vous aurez directement commandés de votre PC ou de votre smartphone ou, pour la nourriture par exemple, qui  s’auto-commanderont eux-mêmes au fur et à mesure de leur consommation !</w:t>
      </w:r>
    </w:p>
    <w:p w14:paraId="262F2B02"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p>
    <w:p w14:paraId="7A91B767"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r>
        <w:rPr>
          <w:rFonts w:asciiTheme="minorHAnsi" w:eastAsiaTheme="minorHAnsi" w:hAnsiTheme="minorHAnsi" w:cstheme="minorHAnsi"/>
          <w:color w:val="101010"/>
          <w:spacing w:val="2"/>
          <w:szCs w:val="22"/>
          <w:shd w:val="clear" w:color="auto" w:fill="FFFFFF"/>
          <w:lang w:eastAsia="en-US"/>
        </w:rPr>
        <w:t xml:space="preserve">On pourrait continuer à l’infini. « Rien ne se perd, rien ne se créée, tout se transforme » disait Lavoisier : </w:t>
      </w:r>
    </w:p>
    <w:p w14:paraId="4335D5CA"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p>
    <w:p w14:paraId="03578B77" w14:textId="77777777" w:rsidR="00CD3B38" w:rsidRDefault="00CD3B38" w:rsidP="00CD3B38">
      <w:pPr>
        <w:tabs>
          <w:tab w:val="left" w:pos="708"/>
        </w:tabs>
        <w:jc w:val="both"/>
        <w:rPr>
          <w:rFonts w:asciiTheme="minorHAnsi" w:eastAsiaTheme="minorHAnsi" w:hAnsiTheme="minorHAnsi" w:cstheme="minorHAnsi"/>
          <w:color w:val="101010"/>
          <w:spacing w:val="2"/>
          <w:szCs w:val="22"/>
          <w:shd w:val="clear" w:color="auto" w:fill="FFFFFF"/>
          <w:lang w:eastAsia="en-US"/>
        </w:rPr>
      </w:pPr>
      <w:r>
        <w:rPr>
          <w:rFonts w:asciiTheme="minorHAnsi" w:eastAsiaTheme="minorHAnsi" w:hAnsiTheme="minorHAnsi" w:cstheme="minorHAnsi"/>
          <w:color w:val="101010"/>
          <w:spacing w:val="2"/>
          <w:szCs w:val="22"/>
          <w:shd w:val="clear" w:color="auto" w:fill="FFFFFF"/>
          <w:lang w:eastAsia="en-US"/>
        </w:rPr>
        <w:t>Oui mais à quelle vitesse ! A 250 ans de distance on aurait presque pu lui recoller la tête  puisque le 17 novembre 2017, L’équipe des neurochirurgiens  Xiaoping Ren et Sergio Canavero a réalisé en Chine une transplantation de tête d’un donneur sur le corps d’un receveur, tous deux décédés</w:t>
      </w:r>
      <w:r w:rsidR="00B5569D">
        <w:rPr>
          <w:rFonts w:asciiTheme="minorHAnsi" w:eastAsiaTheme="minorHAnsi" w:hAnsiTheme="minorHAnsi" w:cstheme="minorHAnsi"/>
          <w:color w:val="101010"/>
          <w:spacing w:val="2"/>
          <w:szCs w:val="22"/>
          <w:shd w:val="clear" w:color="auto" w:fill="FFFFFF"/>
          <w:lang w:eastAsia="en-US"/>
        </w:rPr>
        <w:t xml:space="preserve"> certes mais qui constitue une</w:t>
      </w:r>
      <w:r>
        <w:rPr>
          <w:rFonts w:asciiTheme="minorHAnsi" w:eastAsiaTheme="minorHAnsi" w:hAnsiTheme="minorHAnsi" w:cstheme="minorHAnsi"/>
          <w:color w:val="101010"/>
          <w:spacing w:val="2"/>
          <w:szCs w:val="22"/>
          <w:shd w:val="clear" w:color="auto" w:fill="FFFFFF"/>
          <w:lang w:eastAsia="en-US"/>
        </w:rPr>
        <w:t xml:space="preserve"> répétition générale avant de tenter l’intervention </w:t>
      </w:r>
      <w:r w:rsidR="00B5569D">
        <w:rPr>
          <w:rFonts w:asciiTheme="minorHAnsi" w:eastAsiaTheme="minorHAnsi" w:hAnsiTheme="minorHAnsi" w:cstheme="minorHAnsi"/>
          <w:color w:val="101010"/>
          <w:spacing w:val="2"/>
          <w:szCs w:val="22"/>
          <w:shd w:val="clear" w:color="auto" w:fill="FFFFFF"/>
          <w:lang w:eastAsia="en-US"/>
        </w:rPr>
        <w:t>sur</w:t>
      </w:r>
      <w:r>
        <w:rPr>
          <w:rFonts w:asciiTheme="minorHAnsi" w:eastAsiaTheme="minorHAnsi" w:hAnsiTheme="minorHAnsi" w:cstheme="minorHAnsi"/>
          <w:color w:val="101010"/>
          <w:spacing w:val="2"/>
          <w:szCs w:val="22"/>
          <w:shd w:val="clear" w:color="auto" w:fill="FFFFFF"/>
          <w:lang w:eastAsia="en-US"/>
        </w:rPr>
        <w:t xml:space="preserve"> un patient receveur vivant!</w:t>
      </w:r>
    </w:p>
    <w:p w14:paraId="508E08FB" w14:textId="77777777" w:rsidR="00CD3B38" w:rsidRDefault="00CD3B38" w:rsidP="00CD3B38">
      <w:pPr>
        <w:tabs>
          <w:tab w:val="left" w:pos="708"/>
        </w:tabs>
        <w:jc w:val="both"/>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  </w:t>
      </w:r>
    </w:p>
    <w:p w14:paraId="73FB5A39" w14:textId="77777777" w:rsidR="00CD3B38" w:rsidRDefault="00CD3B38" w:rsidP="00CD3B38">
      <w:pPr>
        <w:tabs>
          <w:tab w:val="left" w:pos="708"/>
        </w:tabs>
        <w:jc w:val="both"/>
        <w:rPr>
          <w:rFonts w:asciiTheme="minorHAnsi" w:eastAsiaTheme="minorHAnsi" w:hAnsiTheme="minorHAnsi" w:cstheme="minorHAnsi"/>
          <w:szCs w:val="22"/>
          <w:lang w:eastAsia="en-US"/>
        </w:rPr>
      </w:pPr>
    </w:p>
    <w:sectPr w:rsidR="00CD3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6923"/>
    <w:multiLevelType w:val="hybridMultilevel"/>
    <w:tmpl w:val="742AFC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69C86CA8"/>
    <w:multiLevelType w:val="hybridMultilevel"/>
    <w:tmpl w:val="4D3A26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326715036">
    <w:abstractNumId w:val="1"/>
  </w:num>
  <w:num w:numId="2" w16cid:durableId="30739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38"/>
    <w:rsid w:val="00167095"/>
    <w:rsid w:val="001E5DC5"/>
    <w:rsid w:val="00517713"/>
    <w:rsid w:val="005536F0"/>
    <w:rsid w:val="00575595"/>
    <w:rsid w:val="00A90A64"/>
    <w:rsid w:val="00B5569D"/>
    <w:rsid w:val="00C63DB8"/>
    <w:rsid w:val="00C96808"/>
    <w:rsid w:val="00CD3B38"/>
    <w:rsid w:val="00E13689"/>
    <w:rsid w:val="00E41DD0"/>
    <w:rsid w:val="00E567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48EA"/>
  <w15:chartTrackingRefBased/>
  <w15:docId w15:val="{F4463FBB-980B-4910-906D-534BB62F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B38"/>
    <w:pPr>
      <w:tabs>
        <w:tab w:val="left" w:pos="5387"/>
      </w:tabs>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D3B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3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2580</Words>
  <Characters>14191</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Chastanier</dc:creator>
  <cp:keywords/>
  <dc:description/>
  <cp:lastModifiedBy>Pierre Chastanier</cp:lastModifiedBy>
  <cp:revision>2</cp:revision>
  <dcterms:created xsi:type="dcterms:W3CDTF">2026-05-16T14:16:00Z</dcterms:created>
  <dcterms:modified xsi:type="dcterms:W3CDTF">2026-05-16T14:16:00Z</dcterms:modified>
</cp:coreProperties>
</file>